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A" w:rsidRDefault="005F7782" w:rsidP="005F7782">
      <w:pPr>
        <w:spacing w:after="0" w:line="240" w:lineRule="auto"/>
      </w:pPr>
      <w:hyperlink r:id="rId4" w:history="1">
        <w:r w:rsidRPr="003239C8">
          <w:rPr>
            <w:rStyle w:val="Hyperlink"/>
          </w:rPr>
          <w:t>https://hrmud.hr/zapocinje-28-edukativna-muzejska-akcija/</w:t>
        </w:r>
      </w:hyperlink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</w:p>
    <w:p w:rsidR="005F7782" w:rsidRPr="005F7782" w:rsidRDefault="005F7782" w:rsidP="005F7782">
      <w:pPr>
        <w:spacing w:after="0" w:line="240" w:lineRule="auto"/>
        <w:rPr>
          <w:b/>
        </w:rPr>
      </w:pPr>
      <w:r w:rsidRPr="005F7782">
        <w:rPr>
          <w:b/>
        </w:rPr>
        <w:t>28. Edukativna muzejska akcija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U povodu Međunarodnog dana muzeja 28. po redu Edukativna muzejska akcija u organizaciji Sekcije za muzejsku pedagogiju i kulturnu akciju Hrvatskog muzejskog društva traje od 20. travnja do 19. svibnja 2023. godine, a bogat program su pripremili 60 muzeja i galerija s područja Republike Hrvatske. Muzej domaćin ovogodišnje EMA-e je Narodni muzej Zadar, a završna svečanost će se održati 19. svibnja, 2023. godine u Zadru.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S ciljem aktivnog uključivanja posjetitelja svih dobnih skupina u rad muzeja tema 28. Edukativne muzejske akcije je „ZA(JEDNO), svi za muzej“.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Glavna okosnica teme je kreiranje muzejskog programa u suradnji s posjetiteljima uz stručnu pomoć djelatnika muzeja. Muzej poziva posjetitelje svih dobnih skupina da aktivno sudjeluju u radu i kreiranju programa tijekom travnja i svibnja.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Kreativnost je jedini uvjet!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Knjižicu 28. EMA-e preuzmite ovdje.</w:t>
      </w:r>
    </w:p>
    <w:p w:rsidR="005F7782" w:rsidRDefault="005F7782" w:rsidP="005F7782">
      <w:pPr>
        <w:spacing w:after="0" w:line="240" w:lineRule="auto"/>
      </w:pPr>
    </w:p>
    <w:p w:rsidR="005F7782" w:rsidRDefault="005F7782" w:rsidP="005F7782">
      <w:pPr>
        <w:spacing w:after="0" w:line="240" w:lineRule="auto"/>
      </w:pPr>
      <w:r>
        <w:t>Plakat 28. EMA-e preuzmite ovdje.</w:t>
      </w:r>
    </w:p>
    <w:sectPr w:rsidR="005F7782" w:rsidSect="00CA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7782"/>
    <w:rsid w:val="005F7782"/>
    <w:rsid w:val="00AF64BE"/>
    <w:rsid w:val="00CA1CFB"/>
    <w:rsid w:val="00D7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7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rmud.hr/zapocinje-28-edukativna-muzejska-ak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Toncika</dc:creator>
  <cp:lastModifiedBy>Toncika</cp:lastModifiedBy>
  <cp:revision>1</cp:revision>
  <dcterms:created xsi:type="dcterms:W3CDTF">2023-04-19T08:06:00Z</dcterms:created>
  <dcterms:modified xsi:type="dcterms:W3CDTF">2023-04-19T08:08:00Z</dcterms:modified>
</cp:coreProperties>
</file>